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MEGHATALMAZÁS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domain név vagy nevek ügyintézéséhez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Meghatalmazó: magánszemély vagy egyéni vállalkozó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Egyéni vállalkozónál a hivatalos egyéni vállalkozói név. Fantázianév csak akkor, ha bejegyzett.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</w:t>
            </w:r>
            <w:r>
              <w:rPr>
                <w:b w:val="0"/>
                <w:i w:val="0"/>
                <w:color w:val="6B7280"/>
                <w:sz w:val="12"/>
              </w:rPr>
              <w:t xml:space="preserve">  Magánszemély: anyja neve, születési dátum, vagy személyi igazolvány, útlevél vagy jogosítvány száma. Egyéni vállalkozó: adószám.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mint Meghatalmazó meghatalmazom az alábbi Meghatalmazottat, hogy a fenti domain név vagy nevek tekintetében, az alább megjelölt ügyekben nevemben eljárjon, nyilatkozatot tegyen és iratot aláírjon.</w:t>
      </w: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Meghatalmazott</w:t>
      </w:r>
    </w:p>
    <w:p>
      <w:pPr>
        <w:keepNext/>
        <w:spacing w:after="20" w:line="240" w:lineRule="auto"/>
        <w:ind w:left="160"/>
      </w:pPr>
      <w:sdt>
        <w:sdtPr>
          <w:id w:val="1281142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Magánszemély  </w:t>
      </w:r>
      <w:sdt>
        <w:sdtPr>
          <w:id w:val="1259540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Cég vagy szervezet</w:t>
      </w:r>
    </w:p>
    <w:p>
      <w:pPr>
        <w:keepNext/>
        <w:spacing w:before="0" w:after="40" w:line="4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 vagy 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 vagy adószám</w:t>
            </w:r>
            <w:r>
              <w:rPr>
                <w:b w:val="0"/>
                <w:i w:val="0"/>
                <w:color w:val="6B7280"/>
                <w:sz w:val="12"/>
              </w:rPr>
              <w:t xml:space="preserve">  Magánszemély: anyja neve, születési dátum, vagy igazolványszám. Cég vagy szervezet: adószám vagy cégjegyzékszám.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meghatalmazás tárgya</w:t>
      </w:r>
    </w:p>
    <w:p>
      <w:pPr>
        <w:keepNext/>
        <w:spacing w:after="20" w:line="240" w:lineRule="auto"/>
        <w:ind w:left="160"/>
      </w:pPr>
      <w:sdt>
        <w:sdtPr>
          <w:id w:val="467068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A domain név vagy nevek igénylése a Meghatalmazó nevére</w:t>
      </w:r>
    </w:p>
    <w:p>
      <w:pPr>
        <w:keepNext/>
        <w:spacing w:after="20" w:line="240" w:lineRule="auto"/>
        <w:ind w:left="160"/>
      </w:pPr>
      <w:sdt>
        <w:sdtPr>
          <w:id w:val="965254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Okirattal védett domain név vagy nevek faktoros azonosításra történő áttérése</w:t>
      </w:r>
    </w:p>
    <w:p>
      <w:pPr>
        <w:keepNext/>
        <w:spacing w:after="20" w:line="240" w:lineRule="auto"/>
        <w:ind w:left="160"/>
      </w:pPr>
      <w:sdt>
        <w:sdtPr>
          <w:id w:val="393014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Okirattal védett domain név vagy nevek átregisztrációja (regisztrátorváltás)</w:t>
      </w:r>
    </w:p>
    <w:p>
      <w:pPr>
        <w:keepNext/>
        <w:spacing w:after="20" w:line="240" w:lineRule="auto"/>
        <w:ind w:left="160"/>
      </w:pPr>
      <w:sdt>
        <w:sdtPr>
          <w:id w:val="1163751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Egyéb:</w:t>
      </w:r>
    </w:p>
    <w:p>
      <w:pPr>
        <w:keepNext/>
        <w:spacing w:before="0" w:after="60"/>
      </w:pPr>
      <w:r>
        <w:rPr>
          <w:b w:val="0"/>
          <w:i w:val="0"/>
          <w:color w:val="6B7280"/>
          <w:sz w:val="13"/>
        </w:rPr>
        <w:t>Egy vagy több ügy megjelölhető.</w:t>
      </w:r>
    </w:p>
    <w:p>
      <w:pPr>
        <w:keepNext/>
        <w:spacing w:before="0" w:after="40" w:line="4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Egyéb ügy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„Egyéb” meg van jelölve.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 jelen meghatalmazás nem jogosítja fel a Meghatalmazottat arra, hogy a domain név vagy nevek bármelyikét a saját nevére jegyeztesse be.</w:t>
      </w:r>
    </w:p>
    <w:p>
      <w:pPr>
        <w:keepNext/>
        <w:spacing w:before="0" w:after="0" w:line="1502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00"/>
        <w:gridCol w:w="1546"/>
        <w:gridCol w:w="4600"/>
      </w:tblGrid>
      <w:tr>
        <w:trPr>
          <w:cantSplit/>
          <w:trHeight w:val="460" w:hRule="atLeast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</w:trPr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Kelt (hely, dátum)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</w:p>
        </w:tc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Meghatalmazó aláírása</w:t>
            </w:r>
          </w:p>
        </w:tc>
      </w:tr>
    </w:tbl>
    <w:p>
      <w:pPr>
        <w:keepNext/>
        <w:spacing w:before="0" w:after="60" w:line="40" w:lineRule="exact"/>
      </w:pPr>
    </w:p>
    <w:p>
      <w:pPr>
        <w:keepNext/>
        <w:spacing w:before="0" w:after="320"/>
      </w:pPr>
      <w:r>
        <w:rPr>
          <w:b w:val="0"/>
          <w:i w:val="0"/>
          <w:color w:val="6B7280"/>
          <w:sz w:val="12"/>
        </w:rPr>
        <w:t>(Ha a meghatalmazó digitális aláírással hitelesíti a dokumentumot, nincs szükség tanúkra, sem arra, hogy kézzel aláírásra kerüljön a dokumentum.)</w:t>
      </w:r>
    </w:p>
    <w:p>
      <w:pPr>
        <w:keepNext/>
        <w:spacing w:before="0" w:after="40"/>
      </w:pPr>
      <w:r>
        <w:rPr>
          <w:b/>
          <w:i w:val="0"/>
          <w:color w:val="1F2937"/>
          <w:sz w:val="17"/>
        </w:rPr>
        <w:t>Előttünk, mint tanúk előtt: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1. tanú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2. tanú</w:t>
            </w:r>
          </w:p>
        </w:tc>
      </w:tr>
      <w:tr>
        <w:trPr>
          <w:cantSplit/>
          <w:trHeight w:val="38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Lakcím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2026-09-17T09:54:11Z</dcterms:created>
  <dcterms:modified xsi:type="dcterms:W3CDTF">2026-09-17T09:54:11Z</dcterms:modified>
  <dc:title>Meghatalmazás domain ügyintézéshez (magánszemély vagy egyéni vállalkozó)</dc:title>
  <dc:subject>.hu domain nyilatkozat minta</dc:subject>
  <cp:keywords>.hu domain, nyilatkozat, ininet.hu dokumentumtár</cp:keywords>
  <dc:description/>
  <cp:category/>
</cp:coreProperties>
</file>