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NYILATKOZAT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a domain név jóhiszemű használatáról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Igénylő: magánszemély vagy egyéni vállalkozó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10746"/>
      </w:tblGrid>
      <w:tr>
        <w:trPr>
          <w:cantSplit/>
        </w:trPr>
        <w:tc>
          <w:tcPr>
            <w:tcW w:w="10746" w:type="dxa"/>
            <w:tcBorders>
              <w:top w:val="nil"/>
              <w:left w:val="single" w:sz="24" w:space="0" w:color="F59E0B"/>
              <w:bottom w:val="nil"/>
              <w:right w:val="nil"/>
            </w:tcBorders>
            <w:shd w:val="clear" w:color="auto" w:fill="FFF4E5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Csak digitálisan aláírva érvényes: DÁP vagy minősített elektronikus aláírás. Tanúkkal aláírt papír nem elég.</w:t>
            </w:r>
          </w:p>
        </w:tc>
      </w:tr>
    </w:tbl>
    <w:p>
      <w:pPr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  <w:r>
              <w:rPr>
                <w:b w:val="0"/>
                <w:i w:val="0"/>
                <w:color w:val="6B7280"/>
                <w:sz w:val="12"/>
              </w:rPr>
              <w:t xml:space="preserve">  Egyéni vállalkozónál a hivatalos egyéni vállalkozói név. Fantázianév csak akkor, ha bejegyzett.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after="20" w:line="240" w:lineRule="auto"/>
        <w:ind w:left="160"/>
      </w:pPr>
      <w:sdt>
        <w:sdtPr>
          <w:id w:val="423619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Magánszemély  </w:t>
      </w:r>
      <w:sdt>
        <w:sdtPr>
          <w:id w:val="1034478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Egyéni vállalkozó</w:t>
      </w: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Egyet kell megjelölni, és csak a hozzá tartozó adatokat kitölteni.</w:t>
      </w:r>
    </w:p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Magánszemély adatai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Lakcím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</w:t>
            </w:r>
            <w:r>
              <w:rPr>
                <w:b w:val="0"/>
                <w:i w:val="0"/>
                <w:color w:val="6B7280"/>
                <w:sz w:val="12"/>
              </w:rPr>
              <w:t xml:space="preserve">  Anyja neve, születési dátum, vagy személyi igazolvány, útlevél vagy jogosítvány száma.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Egyéni vállalkozó adatai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Nyilvántartási szám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Adószám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hivatkozással a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 w:val="0"/>
        <w:spacing w:before="0" w:after="40" w:line="240" w:lineRule="auto"/>
      </w:pPr>
      <w:r>
        <w:rPr>
          <w:b w:val="0"/>
          <w:i w:val="0"/>
          <w:color w:val="1F2937"/>
        </w:rPr>
        <w:t>domain igénylésemre, nyilatkozom, hogy a domain nevet jóhiszeműen és a Domainregisztrációs Szabályzatnak megfelelően kívánom használni, így többek között a használattal harmadik személy jogait sem fogom sérteni és megtévesztő használattól is tartózkodni fogok.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 domain nevet az alábbi, fenti nyilatkozatomnak is megfelelő, konkrét tevékenységre kívánom használni, és/vagy konkrétan a következőkre nem kívánom használni: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92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Tervezett használat</w:t>
            </w:r>
            <w:r>
              <w:rPr>
                <w:b w:val="0"/>
                <w:i w:val="0"/>
                <w:color w:val="6B7280"/>
                <w:sz w:val="12"/>
              </w:rPr>
              <w:t xml:space="preserve">  Kötelező, és legyen konkrét, pl. saját készítésű ékszerek webáruháza.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Domain használat szabályszerűségének indokolása: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Indokolás</w:t>
            </w:r>
            <w:r>
              <w:rPr>
                <w:b w:val="0"/>
                <w:i w:val="0"/>
                <w:color w:val="6B7280"/>
                <w:sz w:val="12"/>
              </w:rPr>
              <w:t xml:space="preserve">  Nem kötelező, de ha a név más márkájára hasonlít, itt kell megindokolni, pl. védjegy- vagy névhasználati engedéllyel.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Jelen nyilatkozathoz az alábbi iratokat mellékelem: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Mellékletek</w:t>
            </w:r>
            <w:r>
              <w:rPr>
                <w:b w:val="0"/>
                <w:i w:val="0"/>
                <w:color w:val="6B7280"/>
                <w:sz w:val="12"/>
              </w:rPr>
              <w:t xml:space="preserve">  Nem kötelező, de minden irat mellé röviden oda kell írni, miért fontos.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 w:val="0"/>
        <w:spacing w:before="0" w:after="40" w:line="240" w:lineRule="auto"/>
      </w:pPr>
      <w:r>
        <w:rPr>
          <w:b w:val="0"/>
          <w:i w:val="0"/>
          <w:color w:val="1F2937"/>
        </w:rPr>
        <w:t>Jelen nyilatkozatot büntetőjogi felelősségem tudatában teszem.</w:t>
      </w:r>
    </w:p>
    <w:p>
      <w:pPr>
        <w:keepNext w:val="0"/>
        <w:spacing w:before="0" w:after="40" w:line="240" w:lineRule="auto"/>
      </w:pPr>
      <w:r>
        <w:rPr>
          <w:b w:val="0"/>
          <w:i w:val="0"/>
          <w:color w:val="1F2937"/>
        </w:rPr>
        <w:t>Tudomásul veszem, hogy amennyiben a domain nevet nem jóhiszeműen és a Domainregisztrációs Szabályzatnak megfelelően használom (pl. a használattal harmadik személy jogait megsértem), az a domain delegálás visszavonását eredményezheti, függetlenül attól, hogy az közvetlenül a domain delegálását követően vagy később következik be.</w:t>
      </w:r>
    </w:p>
    <w:p>
      <w:pPr>
        <w:keepNext w:val="0"/>
        <w:spacing w:before="0" w:after="40" w:line="240" w:lineRule="auto"/>
      </w:pPr>
      <w:r>
        <w:rPr>
          <w:b w:val="0"/>
          <w:i w:val="0"/>
          <w:color w:val="1F2937"/>
        </w:rPr>
        <w:t>Tudomásul veszem, hogy jelen nyilatkozat egy esetleges Alternatív Vitarendezés során is figyelembevételre kerülhet, illetve a panaszos részére, kérésére, kiadásra kerülhet.</w:t>
      </w:r>
    </w:p>
    <w:p>
      <w:pPr>
        <w:keepNext w:val="0"/>
        <w:spacing w:before="0" w:after="40" w:line="240" w:lineRule="auto"/>
      </w:pPr>
      <w:r>
        <w:rPr>
          <w:b w:val="0"/>
          <w:i w:val="0"/>
          <w:color w:val="1F2937"/>
        </w:rPr>
        <w:t>Tudomásul veszem, hogy a domain csak olyan igénylőre ruházható át később, aki újabb nyilatkozatot tesz és az alapján a Nyilvántartó továbbra is delegálhatónak tartja a domain nevet.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Tudomásul veszem, hogy jelen nyilatkozat hatósági vagy bírósági megkeresésre kiadásra kerülhet.</w:t>
      </w:r>
    </w:p>
    <w:p>
      <w:pPr>
        <w:keepNext/>
        <w:spacing w:before="0" w:after="0" w:line="744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00"/>
        <w:gridCol w:w="1546"/>
        <w:gridCol w:w="4600"/>
      </w:tblGrid>
      <w:tr>
        <w:trPr>
          <w:cantSplit/>
          <w:trHeight w:val="460" w:hRule="atLeast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</w:trPr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Kelt (hely, dátum)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</w:p>
        </w:tc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Nyilatkozó aláírása</w:t>
            </w:r>
          </w:p>
        </w:tc>
      </w:tr>
    </w:tbl>
    <w:p>
      <w:pPr>
        <w:keepNext w:val="0"/>
        <w:spacing w:before="0" w:after="60" w:line="40" w:lineRule="exact"/>
      </w:pPr>
    </w:p>
    <w:p>
      <w:pPr>
        <w:keepNext w:val="0"/>
        <w:spacing w:before="0" w:after="60" w:line="240" w:lineRule="auto"/>
      </w:pPr>
      <w:r>
        <w:rPr>
          <w:b w:val="0"/>
          <w:i w:val="0"/>
          <w:color w:val="6B7280"/>
          <w:sz w:val="13"/>
        </w:rPr>
        <w:t>Digitális formában aláírandó: az EU-ban elfogadott (eIDAS Rendelet vagy a helyébe lépő jogszabály szerinti), minősített tanúsítványon alapuló vagy minősített tanúsítványon alapuló fokozott biztonságú elektronikus aláírással van ellátva; vagy a magyar jogszabályok szerint teljes bizonyító erejű magánokiratnak minősül, és a jogszabályokban meghatározott digitális szolgáltatás során nyújtott elektronikus hitelesítéssel van ellátva.</w:t>
      </w:r>
    </w:p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2026-09-17T09:53:59Z</dcterms:created>
  <dcterms:modified xsi:type="dcterms:W3CDTF">2026-09-17T09:53:59Z</dcterms:modified>
  <dc:title>Jóhiszeműségi nyilatkozat (magánszemély vagy egyéni vállalkozó)</dc:title>
  <dc:subject>.hu domain nyilatkozat minta</dc:subject>
  <cp:keywords>.hu domain, nyilatkozat, ininet.hu dokumentumtár</cp:keywords>
  <dc:description/>
  <cp:category/>
</cp:coreProperties>
</file>