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30"/>
        <w:jc w:val="center"/>
      </w:pPr>
      <w:r>
        <w:rPr>
          <w:b/>
          <w:i w:val="0"/>
          <w:color w:val="008CD2"/>
          <w:sz w:val="14"/>
        </w:rPr>
        <w:t>A Domainregisztrációs Szabályzat 3.5.1. pontja szerinti</w:t>
      </w:r>
    </w:p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a domain név vagy nevek faktor adatainak cseréjéhez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Domain használó: cég vagy szervezet</w:t>
      </w:r>
    </w:p>
    <w:p>
      <w:pPr>
        <w:keepNext w:val="0"/>
        <w:spacing w:before="0" w:after="60" w:line="240" w:lineRule="auto"/>
      </w:pPr>
      <w:r>
        <w:rPr>
          <w:b w:val="0"/>
          <w:i w:val="0"/>
          <w:color w:val="6B7280"/>
          <w:sz w:val="13"/>
        </w:rPr>
        <w:t>A cég vagy szervezet adatai egyezzenek a jelenleg nyilvántartott adatokkal. Az adószám és a cégjegyzékszám közül a nyilvántartottat kell megadni.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következő jogi személy hivatalos képviselőjeként: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A cégjegyzékben vagy nyilvántartásban szereplő teljes név.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 vagy cégjegyzékszám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az alábbi, használatunkban lévő domain név vagy nevek esetében kérem a faktor adatok cseréjét.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nyilvántartott, régi faktor adatok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E-mail cím</w:t>
            </w:r>
            <w:r>
              <w:rPr>
                <w:b w:val="0"/>
                <w:i w:val="0"/>
                <w:color w:val="6B7280"/>
                <w:sz w:val="12"/>
              </w:rPr>
              <w:t xml:space="preserve">  A jelenleg nyilvántartott cím, akkor is, ha elírt.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Telefonszám</w:t>
            </w:r>
            <w:r>
              <w:rPr>
                <w:b w:val="0"/>
                <w:i w:val="0"/>
                <w:color w:val="6B7280"/>
                <w:sz w:val="12"/>
              </w:rPr>
              <w:t xml:space="preserve">  A jelenleg nyilvántartott szám. Ha nincs ilyen, üresen marad.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Az új faktor adatok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E-mail cím</w:t>
            </w:r>
            <w:r>
              <w:rPr>
                <w:b w:val="0"/>
                <w:i w:val="0"/>
                <w:color w:val="6B7280"/>
                <w:sz w:val="12"/>
              </w:rPr>
              <w:t xml:space="preserve">  Tartósan elérhető cím legyen.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Telefonszám</w:t>
            </w:r>
            <w:r>
              <w:rPr>
                <w:b w:val="0"/>
                <w:i w:val="0"/>
                <w:color w:val="6B7280"/>
                <w:sz w:val="12"/>
              </w:rPr>
              <w:t xml:space="preserve">  SMS fogadására alkalmas 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csere oka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Kijelentem, hogy a nyilvántartott faktor adatokkal a faktoros azonosítás az alábbi ok vagy okok miatt nem lehetséges:</w:t>
      </w:r>
    </w:p>
    <w:p>
      <w:pPr>
        <w:keepNext/>
        <w:spacing w:after="20" w:line="240" w:lineRule="auto"/>
        <w:ind w:left="160"/>
      </w:pPr>
      <w:sdt>
        <w:sdtPr>
          <w:id w:val="1177755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A jogi személy elvesztette a rendelkezést a faktor e-mail cím felett.</w:t>
      </w:r>
    </w:p>
    <w:p>
      <w:pPr>
        <w:keepNext/>
        <w:spacing w:after="20" w:line="240" w:lineRule="auto"/>
        <w:ind w:left="160"/>
      </w:pPr>
      <w:sdt>
        <w:sdtPr>
          <w:id w:val="93915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A jogi személy elvesztette a rendelkezést a faktor telefonszám felett.</w:t>
      </w:r>
    </w:p>
    <w:p>
      <w:pPr>
        <w:keepNext/>
        <w:spacing w:after="20" w:line="240" w:lineRule="auto"/>
        <w:ind w:left="160"/>
      </w:pPr>
      <w:sdt>
        <w:sdtPr>
          <w:id w:val="1598968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A faktor telefonszám technikailag nem működik, vagy nem alkalmas SMS fogadására.</w:t>
      </w:r>
    </w:p>
    <w:p>
      <w:pPr>
        <w:keepNext/>
        <w:spacing w:after="20" w:line="240" w:lineRule="auto"/>
        <w:ind w:left="160"/>
      </w:pPr>
      <w:sdt>
        <w:sdtPr>
          <w:id w:val="501491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A faktor adat elírással szerepel a nyilvántartásban.</w:t>
      </w: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Legalább egy okot meg kell jelölni, több is jelölhető. A rendelkezés elvesztése például az, ha az e-mail cím vagy a telefonszám megszűnt.</w:t>
      </w:r>
    </w:p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domain név vagy nevek védelmi szintje</w:t>
      </w:r>
    </w:p>
    <w:p>
      <w:pPr>
        <w:keepNext/>
        <w:spacing w:after="20" w:line="240" w:lineRule="auto"/>
        <w:ind w:left="160"/>
      </w:pPr>
      <w:sdt>
        <w:sdtPr>
          <w:id w:val="1401666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Csak e-mail  </w:t>
      </w:r>
      <w:sdt>
        <w:sdtPr>
          <w:id w:val="312908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E-mail és faktor telefonszám</w:t>
      </w: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Egy szintet kell megjelölni. Az „E-mail és faktor telefonszám” szinthez az új faktor telefonszám megadása kötelező.</w:t>
      </w:r>
    </w:p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Tudomásul vettem a faktoros azonosítással járó kockázatokat, így azt, hogy az, aki az általam megadott faktorokkal rendelkezik, az a domain névvel kapcsolatban korlátlanul rendelkezhet, akár a tudtomon kívül. Megértettem, hogy a faktor adatok feletti rendelkezés megőrzésére különös figyelmet kell fordítanom.</w:t>
      </w:r>
    </w:p>
    <w:p>
      <w:pPr>
        <w:keepNext/>
        <w:spacing w:before="0" w:after="0" w:line="96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Aláíró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Második aláíró (együttes képviseletnél)</w:t>
            </w: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Kelt (hely, dátum)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6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Cégszerű 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spacing w:before="0" w:after="40" w:line="40" w:lineRule="exact"/>
      </w:pP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Az aláírási címpéldányt mellékelni kell, meghatalmazott aláírónál a meghatalmazást is.</w:t>
      </w:r>
    </w:p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2026-09-17T09:53:48Z</dcterms:created>
  <dcterms:modified xsi:type="dcterms:W3CDTF">2026-09-17T09:53:48Z</dcterms:modified>
  <dc:title>Nyilatkozat faktor adatok cseréjéhez (cég vagy szervezet)</dc:title>
  <dc:subject>.hu domain nyilatkozat minta</dc:subject>
  <cp:keywords>.hu domain, nyilatkozat, ininet.hu dokumentumtár</cp:keywords>
  <dc:description/>
  <cp:category/>
</cp:coreProperties>
</file>